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highlight w:val="yellow"/>
          <w:vertAlign w:val="baseline"/>
          <w:rtl w:val="0"/>
        </w:rPr>
        <w:t xml:space="preserve">ATENÇÃO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: O (a) pesquisador(a) deverá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fazer as adequações necessárias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 neste termo de assentimento, conforme as especificidades da sua pesquisa, e </w:t>
      </w:r>
      <w:r w:rsidDel="00000000" w:rsidR="00000000" w:rsidRPr="00000000">
        <w:rPr>
          <w:b w:val="1"/>
          <w:sz w:val="22"/>
          <w:szCs w:val="22"/>
          <w:highlight w:val="yellow"/>
          <w:u w:val="single"/>
          <w:vertAlign w:val="baseline"/>
          <w:rtl w:val="0"/>
        </w:rPr>
        <w:t xml:space="preserve">apagar esta mensagem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. O TALE deverá conter as informações abaixo, apresentadas de forma clara e linguagem acessível, não podendo haver espaços em branco entre os parágrafos. As linhas de assinatura não podem ficar isoladas em uma página em separado.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TERMO DE ASSENTIMENTO LIVRE E ESCLARECIDO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08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8"/>
        </w:tabs>
        <w:ind w:firstLine="709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Você está sendo convidado para participar da pesquisa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o título da pesquisa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Queremos saber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o objetivo da pesquisa, em uma linguagem leiga, adequada à capacidade de compreensão dos participantes da pesquisa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ind w:firstLine="709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 pessoas que irão participar desta pesquisa têm de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____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 ____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anos de idade. A pesquisa será feita no(a)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informar o nome da instituição onde a pesquisa será realizada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Durante a pesquisa, você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quais as atividades nas quais o(a) participante se envolverá, por ocasião da sua participação na pesquisa (responder a questionários, participar de oficinas, conceder entrevistas, participar de rodas de conversa, entre outras). Seja objetivo.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Para isso, será usado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o que será usado para a realização da pesquisa (ex: caneta, lápis, borracha, papel e um gravador de áudio)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O uso de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repetir o que será usado para a realização da pesquisa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é considerado seguro, mas é possível você se sentir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os riscos da pesquisa em uma linguagem compreensível para o participante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em uma ou mais atividades. Caso aconteça algo errado, você pode procurar o(a) pesquisador(a)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o nome do(a) pesquisador(a) principal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pelo telefone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o número do(a) pesquisador(a) principal com DDD.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Mas há coisas boas que podem acontecer, pois essa pesquisa pode contribuir para 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inserir aqui os benefícios da pesquisa para o (a) participante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tabs>
          <w:tab w:val="left" w:pos="708"/>
        </w:tabs>
        <w:ind w:firstLine="709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Você não precisa participar desta pesquisa se não quiser. Ninguém ficará irritado(a) ou chateado(a) com você se você disser “não”: a escolha é sua. Você pode pensar nisto e falar depois se você quiser. Você pode dizer “sim” agora e mudar de ideia depois e tudo continuará bem. É importante que você converse com seus responsáveis sobre a sua decisão. Saiba o que eles acham, fale a eles o que pretende fazer, se quer ou não participar. Você tem o tempo que precisar para isso. Também pode discutir com o(a) pesquisador(a), quando quiser. Ele(a) responderá todas as suas dúvidas, em qualquer momento.</w:t>
      </w:r>
    </w:p>
    <w:p w:rsidR="00000000" w:rsidDel="00000000" w:rsidP="00000000" w:rsidRDefault="00000000" w:rsidRPr="00000000" w14:paraId="00000009">
      <w:pPr>
        <w:tabs>
          <w:tab w:val="left" w:pos="708"/>
        </w:tabs>
        <w:ind w:firstLine="709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Você não receberá nenhum dinheiro nem terá que pagar nada para participar da pesquisa. Ninguém saberá que você está participando da pesquisa, não falaremos a outras pessoas, nem daremos a estranhos as informações que você nos der. Os resultados da pesquisa vão ser publicados, mas sem identificar as pessoas que participaram da pesquisa. </w:t>
        <w:tab/>
      </w:r>
    </w:p>
    <w:p w:rsidR="00000000" w:rsidDel="00000000" w:rsidP="00000000" w:rsidRDefault="00000000" w:rsidRPr="00000000" w14:paraId="0000000A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ASSENTIMENTO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 ______________________________________________________ li este termo e aceito participar da pesquisa. 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72"/>
        <w:gridCol w:w="3382"/>
        <w:tblGridChange w:id="0">
          <w:tblGrid>
            <w:gridCol w:w="6472"/>
            <w:gridCol w:w="3382"/>
          </w:tblGrid>
        </w:tblGridChange>
      </w:tblGrid>
      <w:tr>
        <w:trPr>
          <w:trHeight w:val="624" w:hRule="atLeast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Assinatura do(a) participante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Data: ___/___/_____</w:t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Eu, ________________________________________ obtive de forma apropriada e voluntária o Assentimento Livre e Esclarecido do participante da pesquisa.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72"/>
        <w:gridCol w:w="3382"/>
        <w:tblGridChange w:id="0">
          <w:tblGrid>
            <w:gridCol w:w="6472"/>
            <w:gridCol w:w="3382"/>
          </w:tblGrid>
        </w:tblGridChange>
      </w:tblGrid>
      <w:tr>
        <w:trPr>
          <w:trHeight w:val="624" w:hRule="atLeast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Assinatura do(a) pesquisador(a).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0"/>
              </w:tabs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Data: ___/___/_____</w:t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560" w:left="1134" w:right="1134" w:header="567" w:footer="3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63710" y="3384713"/>
                        <a:ext cx="6164580" cy="883368"/>
                        <a:chOff x="2263710" y="3384713"/>
                        <a:chExt cx="6164590" cy="791211"/>
                      </a:xfrm>
                    </wpg:grpSpPr>
                    <wpg:grpSp>
                      <wpg:cNvGrpSpPr/>
                      <wpg:grpSpPr>
                        <a:xfrm>
                          <a:off x="2263710" y="3384713"/>
                          <a:ext cx="6164580" cy="791211"/>
                          <a:chOff x="-94" y="-281"/>
                          <a:chExt cx="9707" cy="124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94" y="-281"/>
                            <a:ext cx="970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-1" y="-281"/>
                            <a:ext cx="1166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1539" y="-154"/>
                            <a:ext cx="6116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UNIVERSIDADE DO ESTADO DO RIO DE JANEIRO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HOSPITAL UNIVERSITÁRIO PEDRO ERNESTO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1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  <w:t xml:space="preserve">COMITÊ DE ÉTICA EM PESQUISA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ahoma" w:cs="Tahoma" w:eastAsia="Tahoma" w:hAnsi="Tahoma"/>
                                  <w:b w:val="0"/>
                                  <w:i w:val="0"/>
                                  <w:smallCaps w:val="0"/>
                                  <w:strike w:val="0"/>
                                  <w:color w:val="333333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-94" y="964"/>
                            <a:ext cx="9707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  <pic:pic>
                      <pic:nvPicPr>
                        <pic:cNvPr id="7" name="Shape 7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09700" y="3494250"/>
                          <a:ext cx="1018600" cy="61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-177799</wp:posOffset>
              </wp:positionV>
              <wp:extent cx="6164580" cy="883368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4580" cy="8833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line="1" w:lineRule="atLeast"/>
      <w:ind w:left="3540" w:right="0" w:leftChars="-1" w:rightChars="0" w:firstLine="708" w:firstLineChars="-1"/>
      <w:textDirection w:val="btLr"/>
      <w:textAlignment w:val="top"/>
      <w:outlineLvl w:val="2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3"/>
    </w:pPr>
    <w:rPr>
      <w:rFonts w:ascii="Tahoma" w:cs="Tahoma" w:hAnsi="Tahoma"/>
      <w:w w:val="100"/>
      <w:position w:val="-1"/>
      <w:sz w:val="26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spacing w:line="276" w:lineRule="auto"/>
      <w:ind w:leftChars="-1" w:rightChars="0" w:firstLineChars="-1"/>
      <w:jc w:val="center"/>
      <w:textDirection w:val="btLr"/>
      <w:textAlignment w:val="top"/>
      <w:outlineLvl w:val="4"/>
    </w:pPr>
    <w:rPr>
      <w:rFonts w:ascii="Tahoma" w:cs="Tahoma" w:hAnsi="Tahoma"/>
      <w:b w:val="1"/>
      <w:iCs w:val="1"/>
      <w:color w:val="333333"/>
      <w:w w:val="100"/>
      <w:position w:val="-1"/>
      <w:sz w:val="22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ahoma" w:cs="Tahoma" w:hAnsi="Tahoma"/>
      <w:b w:val="1"/>
      <w:bCs w:val="1"/>
      <w:cap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0"/>
      <w:numPr>
        <w:ilvl w:val="7"/>
        <w:numId w:val="1"/>
      </w:numPr>
      <w:suppressAutoHyphens w:val="0"/>
      <w:spacing w:line="288" w:lineRule="auto"/>
      <w:ind w:leftChars="-1" w:rightChars="0" w:firstLineChars="-1"/>
      <w:jc w:val="center"/>
      <w:textDirection w:val="btLr"/>
      <w:textAlignment w:val="top"/>
      <w:outlineLvl w:val="7"/>
    </w:pPr>
    <w:rPr>
      <w:rFonts w:ascii="Tahoma" w:cs="Tahoma" w:hAnsi="Tahoma"/>
      <w:caps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ucida Casual" w:cs="Lucida Casual" w:hAnsi="Lucida Casual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1">
    <w:name w:val="Título 10"/>
    <w:basedOn w:val="Título1"/>
    <w:next w:val="Corpodetexto"/>
    <w:autoRedefine w:val="0"/>
    <w:hidden w:val="0"/>
    <w:qFormat w:val="0"/>
    <w:pPr>
      <w:keepNext w:val="1"/>
      <w:widowControl w:val="0"/>
      <w:numPr>
        <w:ilvl w:val="8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Mangal" w:eastAsia="Microsoft YaHei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ar-SA" w:val="pt-BR"/>
    </w:rPr>
  </w:style>
  <w:style w:type="paragraph" w:styleId="ParágrafodaLista,Referencias">
    <w:name w:val="Parágrafo da Lista,Referencias"/>
    <w:basedOn w:val="Normal"/>
    <w:next w:val="ParágrafodaLista,Referencias"/>
    <w:autoRedefine w:val="0"/>
    <w:hidden w:val="0"/>
    <w:qFormat w:val="0"/>
    <w:pPr>
      <w:widowControl w:val="1"/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>
    <w:name w:val="Normal1"/>
    <w:next w:val="Normal1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nX+2E7r3n729Zmsbhf3KSCUZg==">AMUW2mWQono83x8kxFstv+AxobAlF9Zde6cq1j4W1FHyA2ySQ4kO5VAYdYPl7Kn3xh8zql6siioDWNf1kHCrsuroqMHjbgEWt+W9u/DEjuLTo+qdfiQ+0QSql5V2J/pJBiaDuy/3+7xb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2019-07-16T23:22:00Z</dcterms:created>
  <dc:creator>UIS</dc:creator>
</cp:coreProperties>
</file>